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E4" w:rsidRPr="00526EBE" w:rsidRDefault="001A6F2B" w:rsidP="00526EBE">
      <w:pPr>
        <w:jc w:val="center"/>
        <w:rPr>
          <w:rFonts w:ascii="標楷體" w:eastAsia="標楷體" w:hAnsi="標楷體"/>
          <w:b/>
          <w:sz w:val="32"/>
        </w:rPr>
      </w:pPr>
      <w:r w:rsidRPr="0055620D">
        <w:rPr>
          <w:rFonts w:ascii="標楷體" w:eastAsia="標楷體" w:hAnsi="標楷體" w:hint="eastAsia"/>
          <w:b/>
          <w:sz w:val="32"/>
        </w:rPr>
        <w:t>法</w:t>
      </w:r>
      <w:proofErr w:type="gramStart"/>
      <w:r w:rsidRPr="0055620D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55620D">
        <w:rPr>
          <w:rFonts w:ascii="標楷體" w:eastAsia="標楷體" w:hAnsi="標楷體" w:hint="eastAsia"/>
          <w:b/>
          <w:sz w:val="32"/>
        </w:rPr>
        <w:t>：</w:t>
      </w:r>
      <w:r>
        <w:rPr>
          <w:rFonts w:ascii="標楷體" w:eastAsia="標楷體" w:hAnsi="標楷體" w:hint="eastAsia"/>
          <w:b/>
          <w:sz w:val="32"/>
        </w:rPr>
        <w:t>由</w:t>
      </w:r>
      <w:r w:rsidR="00AB0AE4" w:rsidRPr="00526EBE">
        <w:rPr>
          <w:rFonts w:ascii="標楷體" w:eastAsia="標楷體" w:hAnsi="標楷體" w:hint="eastAsia"/>
          <w:b/>
          <w:sz w:val="32"/>
        </w:rPr>
        <w:t>拉</w:t>
      </w:r>
      <w:r>
        <w:rPr>
          <w:rFonts w:ascii="標楷體" w:eastAsia="標楷體" w:hAnsi="標楷體" w:hint="eastAsia"/>
          <w:b/>
          <w:sz w:val="32"/>
        </w:rPr>
        <w:t>氏</w:t>
      </w:r>
      <w:r w:rsidR="00AB0AE4" w:rsidRPr="00526EBE">
        <w:rPr>
          <w:rFonts w:ascii="標楷體" w:eastAsia="標楷體" w:hAnsi="標楷體" w:hint="eastAsia"/>
          <w:b/>
          <w:sz w:val="32"/>
        </w:rPr>
        <w:t>轉換</w:t>
      </w:r>
      <w:r w:rsidR="00526EBE" w:rsidRPr="00526EBE">
        <w:rPr>
          <w:rFonts w:ascii="標楷體" w:eastAsia="標楷體" w:hAnsi="標楷體" w:hint="eastAsia"/>
          <w:b/>
          <w:sz w:val="32"/>
        </w:rPr>
        <w:t>的基本性質</w:t>
      </w:r>
      <w:r w:rsidR="00B056C0" w:rsidRPr="00B056C0">
        <w:rPr>
          <w:rFonts w:eastAsia="標楷體" w:cstheme="minorHAnsi"/>
          <w:b/>
          <w:sz w:val="32"/>
        </w:rPr>
        <w:t xml:space="preserve"> July. 06,</w:t>
      </w:r>
      <w:r w:rsidR="00B056C0">
        <w:rPr>
          <w:rFonts w:eastAsia="標楷體" w:cstheme="minorHAnsi"/>
          <w:b/>
          <w:sz w:val="32"/>
        </w:rPr>
        <w:t xml:space="preserve"> </w:t>
      </w:r>
      <w:r w:rsidR="00B056C0" w:rsidRPr="00B056C0">
        <w:rPr>
          <w:rFonts w:eastAsia="標楷體" w:cstheme="minorHAnsi"/>
          <w:b/>
          <w:sz w:val="32"/>
        </w:rPr>
        <w:t>2021</w:t>
      </w:r>
    </w:p>
    <w:p w:rsidR="00AB0AE4" w:rsidRDefault="00B056C0">
      <w:r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932815</wp:posOffset>
                </wp:positionV>
                <wp:extent cx="0" cy="1419225"/>
                <wp:effectExtent l="0" t="0" r="19050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DD803" id="直線接點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73.45pt" to="467.2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CFEDC" wp14:editId="3C19F166">
                <wp:simplePos x="0" y="0"/>
                <wp:positionH relativeFrom="column">
                  <wp:posOffset>1781175</wp:posOffset>
                </wp:positionH>
                <wp:positionV relativeFrom="paragraph">
                  <wp:posOffset>1009650</wp:posOffset>
                </wp:positionV>
                <wp:extent cx="514350" cy="3143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0" w:rsidRPr="00B056C0" w:rsidRDefault="00B05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56C0">
                              <w:rPr>
                                <w:rFonts w:ascii="標楷體" w:eastAsia="標楷體" w:hAnsi="標楷體" w:hint="eastAsia"/>
                              </w:rPr>
                              <w:t>微分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FED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40.25pt;margin-top:79.5pt;width:40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" fillcolor="white [3201]" strokecolor="#5b9bd5 [3204]" strokeweight="1pt">
                <v:textbox>
                  <w:txbxContent>
                    <w:p w:rsidR="00B056C0" w:rsidRPr="00B056C0" w:rsidRDefault="00B056C0">
                      <w:pPr>
                        <w:rPr>
                          <w:rFonts w:ascii="標楷體" w:eastAsia="標楷體" w:hAnsi="標楷體"/>
                        </w:rPr>
                      </w:pPr>
                      <w:r w:rsidRPr="00B056C0">
                        <w:rPr>
                          <w:rFonts w:ascii="標楷體" w:eastAsia="標楷體" w:hAnsi="標楷體" w:hint="eastAsia"/>
                        </w:rPr>
                        <w:t>微分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3179" w:rsidRPr="00FF3179" w:rsidTr="00AB3D74">
        <w:trPr>
          <w:trHeight w:val="720"/>
        </w:trPr>
        <w:tc>
          <w:tcPr>
            <w:tcW w:w="4148" w:type="dxa"/>
            <w:vAlign w:val="center"/>
          </w:tcPr>
          <w:p w:rsidR="00FF3179" w:rsidRPr="00FF3179" w:rsidRDefault="00B056C0" w:rsidP="00AB3D7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4EA7BA" wp14:editId="46856F6C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1586230</wp:posOffset>
                      </wp:positionV>
                      <wp:extent cx="501015" cy="314325"/>
                      <wp:effectExtent l="0" t="0" r="13335" b="2857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6C0" w:rsidRPr="00B056C0" w:rsidRDefault="00B056C0" w:rsidP="00B056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乘t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EA7BA" id="文字方塊 6" o:spid="_x0000_s1027" type="#_x0000_t202" style="position:absolute;left:0;text-align:left;margin-left:135.1pt;margin-top:124.9pt;width:39.4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" fillcolor="white [3201]" strokecolor="#5b9bd5 [3204]" strokeweight="1pt">
                      <v:textbox>
                        <w:txbxContent>
                          <w:p w:rsidR="00B056C0" w:rsidRPr="00B056C0" w:rsidRDefault="00B056C0" w:rsidP="00B05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乘t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106ECF" wp14:editId="7977B63D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1129030</wp:posOffset>
                      </wp:positionV>
                      <wp:extent cx="491490" cy="314325"/>
                      <wp:effectExtent l="0" t="0" r="22860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6C0" w:rsidRPr="00B056C0" w:rsidRDefault="00B056C0" w:rsidP="00B056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除n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06ECF" id="文字方塊 5" o:spid="_x0000_s1028" type="#_x0000_t202" style="position:absolute;left:0;text-align:left;margin-left:135.1pt;margin-top:88.9pt;width:38.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" fillcolor="white [3201]" strokecolor="#5b9bd5 [3204]" strokeweight="1pt">
                      <v:textbox>
                        <w:txbxContent>
                          <w:p w:rsidR="00B056C0" w:rsidRPr="00B056C0" w:rsidRDefault="00B056C0" w:rsidP="00B05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除n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9" w:rsidRPr="00FF3179">
              <w:rPr>
                <w:rFonts w:ascii="標楷體" w:eastAsia="標楷體" w:hAnsi="標楷體" w:cs="Times New Roman" w:hint="eastAsia"/>
              </w:rPr>
              <w:t>陽間（轉換前）</w:t>
            </w:r>
          </w:p>
        </w:tc>
        <w:tc>
          <w:tcPr>
            <w:tcW w:w="4148" w:type="dxa"/>
            <w:vAlign w:val="center"/>
          </w:tcPr>
          <w:p w:rsidR="00FF3179" w:rsidRPr="00FF3179" w:rsidRDefault="00B056C0" w:rsidP="00AB3D7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B05155" wp14:editId="622CF28F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2005330</wp:posOffset>
                      </wp:positionV>
                      <wp:extent cx="1047750" cy="0"/>
                      <wp:effectExtent l="38100" t="76200" r="0" b="9525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EE1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171.85pt;margin-top:157.9pt;width:82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AF1EB7" wp14:editId="723A3515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582295</wp:posOffset>
                      </wp:positionV>
                      <wp:extent cx="1524000" cy="0"/>
                      <wp:effectExtent l="38100" t="76200" r="0" b="9525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7B524" id="直線單箭頭接點 11" o:spid="_x0000_s1026" type="#_x0000_t32" style="position:absolute;margin-left:134.05pt;margin-top:45.85pt;width:120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F3179" w:rsidRPr="00FF3179">
              <w:rPr>
                <w:rFonts w:ascii="標楷體" w:eastAsia="標楷體" w:hAnsi="標楷體" w:cs="Times New Roman" w:hint="eastAsia"/>
              </w:rPr>
              <w:t>陰間（轉換後）</w:t>
            </w:r>
          </w:p>
        </w:tc>
      </w:tr>
      <w:tr w:rsidR="00AB3D74" w:rsidRPr="00FF3179" w:rsidTr="00AB3D74">
        <w:trPr>
          <w:trHeight w:val="720"/>
        </w:trPr>
        <w:tc>
          <w:tcPr>
            <w:tcW w:w="4148" w:type="dxa"/>
            <w:vAlign w:val="center"/>
          </w:tcPr>
          <w:p w:rsidR="00FF3179" w:rsidRPr="00FF3179" w:rsidRDefault="00E64E07" w:rsidP="00AB3D7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FF3179" w:rsidRPr="00FF3179" w:rsidRDefault="00E64E07" w:rsidP="00AB3D7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(s)</m:t>
                </m:r>
              </m:oMath>
            </m:oMathPara>
          </w:p>
        </w:tc>
      </w:tr>
      <w:tr w:rsidR="00FF3179" w:rsidRPr="00FF3179" w:rsidTr="00AB3D74">
        <w:trPr>
          <w:trHeight w:val="720"/>
        </w:trPr>
        <w:tc>
          <w:tcPr>
            <w:tcW w:w="4148" w:type="dxa"/>
            <w:vAlign w:val="center"/>
          </w:tcPr>
          <w:p w:rsidR="00FF3179" w:rsidRPr="00FF3179" w:rsidRDefault="00FF3179" w:rsidP="00AB3D7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 w:hint="eastAsia"/>
                  </w:rPr>
                  <m:t>·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FF3179" w:rsidRPr="00FF3179" w:rsidRDefault="00FF3179" w:rsidP="00AB3D74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-0</m:t>
                </m:r>
              </m:oMath>
            </m:oMathPara>
          </w:p>
        </w:tc>
      </w:tr>
      <w:tr w:rsidR="00AB3D74" w:rsidRPr="00FF3179" w:rsidTr="00AB3D74">
        <w:trPr>
          <w:trHeight w:val="720"/>
        </w:trPr>
        <w:tc>
          <w:tcPr>
            <w:tcW w:w="4148" w:type="dxa"/>
            <w:vAlign w:val="center"/>
          </w:tcPr>
          <w:p w:rsidR="00FF3179" w:rsidRPr="00FF3179" w:rsidRDefault="00E64E07" w:rsidP="00AB3D7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FF3179" w:rsidRPr="00FF3179" w:rsidRDefault="00E64E07" w:rsidP="00AB3D7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 w:hint="eastAsia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(s)</m:t>
                </m:r>
              </m:oMath>
            </m:oMathPara>
          </w:p>
        </w:tc>
      </w:tr>
      <w:tr w:rsidR="00FF3179" w:rsidRPr="00FF3179" w:rsidTr="00AB3D74">
        <w:trPr>
          <w:trHeight w:val="720"/>
        </w:trPr>
        <w:tc>
          <w:tcPr>
            <w:tcW w:w="4148" w:type="dxa"/>
            <w:vAlign w:val="center"/>
          </w:tcPr>
          <w:p w:rsidR="00FF3179" w:rsidRPr="00FF3179" w:rsidRDefault="006C6DBE" w:rsidP="00AB3D7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 w:hint="eastAsia"/>
                  </w:rPr>
                  <m:t>·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MS Gothic" w:eastAsia="MS Gothic" w:hAnsi="MS Gothic" w:cs="MS Gothic" w:hint="eastAsia"/>
                      </w:rPr>
                      <m:t>-</m:t>
                    </m:r>
                    <m:r>
                      <w:rPr>
                        <w:rFonts w:ascii="Cambria Math" w:hAnsi="Cambria Math" w:hint="eastAsia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FF3179" w:rsidRPr="00FF3179" w:rsidRDefault="00E64E07" w:rsidP="00AB3D7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MS Gothic" w:hint="eastAsia"/>
                      </w:rPr>
                      <m:t>-</m:t>
                    </m:r>
                    <m:r>
                      <w:rPr>
                        <w:rFonts w:ascii="Cambria Math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 w:hint="eastAsia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·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</m:e>
                </m:d>
              </m:oMath>
            </m:oMathPara>
          </w:p>
        </w:tc>
      </w:tr>
    </w:tbl>
    <w:p w:rsidR="00FF3179" w:rsidRDefault="00FF3179" w:rsidP="00FF3179">
      <w:pPr>
        <w:jc w:val="both"/>
      </w:pPr>
    </w:p>
    <w:p w:rsidR="00526EBE" w:rsidRPr="00B056C0" w:rsidRDefault="00E64E07" w:rsidP="00B056C0">
      <w:pPr>
        <w:jc w:val="center"/>
        <w:rPr>
          <w:rFonts w:ascii="標楷體" w:eastAsia="標楷體" w:hAnsi="標楷體" w:hint="eastAsia"/>
          <w:b/>
          <w:sz w:val="32"/>
        </w:rPr>
        <w:sectPr w:rsidR="00526EBE" w:rsidRPr="00B056C0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m:oMath>
        <m:sSub>
          <m:sSubPr>
            <m:ctrlPr>
              <w:rPr>
                <w:rFonts w:ascii="Cambria Math" w:hAnsi="Cambria Math"/>
                <w:b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b/>
                <w:sz w:val="32"/>
                <w:szCs w:val="32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s</m:t>
            </m:r>
          </m:e>
        </m:d>
        <m:r>
          <m:rPr>
            <m:sty m:val="b"/>
          </m:rP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</m:oMath>
      <w:r w:rsidR="00526EBE" w:rsidRPr="00526EBE">
        <w:rPr>
          <w:rFonts w:ascii="標楷體" w:eastAsia="標楷體" w:hAnsi="標楷體" w:hint="eastAsia"/>
          <w:b/>
          <w:sz w:val="32"/>
        </w:rPr>
        <w:t>的通式推導</w:t>
      </w:r>
    </w:p>
    <w:p w:rsidR="00B056C0" w:rsidRPr="009F5EFD" w:rsidRDefault="009F5EFD" w:rsidP="00B056C0">
      <w:pPr>
        <w:spacing w:line="360" w:lineRule="auto"/>
        <w:jc w:val="both"/>
        <w:rPr>
          <w:rFonts w:ascii="標楷體" w:eastAsia="標楷體" w:hAnsi="標楷體" w:hint="eastAsia"/>
          <w:b/>
        </w:rPr>
      </w:pPr>
      <w:r w:rsidRPr="009F5EFD">
        <w:rPr>
          <w:rFonts w:ascii="標楷體" w:eastAsia="標楷體" w:hAnsi="標楷體" w:hint="eastAsia"/>
          <w:b/>
        </w:rPr>
        <w:lastRenderedPageBreak/>
        <w:t>解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</m:d>
      </m:oMath>
      <w:r w:rsidRPr="009F5EFD">
        <w:rPr>
          <w:rFonts w:ascii="標楷體" w:eastAsia="標楷體" w:hAnsi="標楷體" w:hint="eastAsia"/>
          <w:b/>
        </w:rPr>
        <w:t>的一階ODE如下:</w:t>
      </w:r>
    </w:p>
    <w:p w:rsidR="00FF3179" w:rsidRPr="00B056C0" w:rsidRDefault="00AB3D74" w:rsidP="00B056C0">
      <w:pPr>
        <w:spacing w:line="360" w:lineRule="auto"/>
        <w:ind w:left="480" w:firstLine="480"/>
        <w:jc w:val="both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→</m:t>
          </m:r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hint="eastAsia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MS Gothic" w:eastAsia="MS Gothic" w:hAnsi="MS Gothic" w:cs="MS Gothic" w:hint="eastAsia"/>
                </w:rPr>
                <m:t>-</m:t>
              </m:r>
              <m:r>
                <w:rPr>
                  <w:rFonts w:ascii="Cambria Math" w:hAnsi="Cambria Math" w:hint="eastAsia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 w:hint="eastAsia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·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e>
          </m:d>
        </m:oMath>
      </m:oMathPara>
    </w:p>
    <w:p w:rsidR="00AB3D74" w:rsidRPr="00B056C0" w:rsidRDefault="00AB3D74" w:rsidP="00B056C0">
      <w:pPr>
        <w:spacing w:line="360" w:lineRule="auto"/>
        <w:ind w:left="480" w:firstLine="480"/>
        <w:jc w:val="both"/>
      </w:pPr>
      <m:oMathPara>
        <m:oMathParaPr>
          <m:jc m:val="left"/>
        </m:oMathParaPr>
        <m:oMath>
          <m:r>
            <w:rPr>
              <w:rFonts w:ascii="Cambria Math" w:eastAsia="MS Gothic" w:hAnsi="Cambria Math" w:cs="MS Gothic"/>
            </w:rPr>
            <m:t>→</m:t>
          </m:r>
          <m:r>
            <w:rPr>
              <w:rFonts w:ascii="MS Gothic" w:eastAsia="MS Gothic" w:hAnsi="MS Gothic" w:cs="MS Gothic" w:hint="eastAsia"/>
            </w:rPr>
            <m:t>-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hAnsi="Cambria Math" w:hint="eastAsia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·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e>
          </m:d>
        </m:oMath>
      </m:oMathPara>
    </w:p>
    <w:p w:rsidR="00AB3D74" w:rsidRPr="00B056C0" w:rsidRDefault="00AB3D74" w:rsidP="00B056C0">
      <w:pPr>
        <w:spacing w:line="360" w:lineRule="auto"/>
        <w:ind w:left="480" w:firstLine="480"/>
        <w:jc w:val="both"/>
      </w:pPr>
      <m:oMathPara>
        <m:oMathParaPr>
          <m:jc m:val="left"/>
        </m:oMathParaPr>
        <m:oMath>
          <m:r>
            <w:rPr>
              <w:rFonts w:ascii="Cambria Math" w:eastAsia="MS Gothic" w:hAnsi="Cambria Math" w:cs="MS Gothic"/>
            </w:rPr>
            <m:t>→</m:t>
          </m:r>
          <m:d>
            <m:dPr>
              <m:ctrlPr>
                <w:rPr>
                  <w:rFonts w:ascii="Cambria Math" w:hAnsi="Cambria Math" w:cs="MS Gothic"/>
                  <w:i/>
                </w:rPr>
              </m:ctrlPr>
            </m:dPr>
            <m:e>
              <m:r>
                <w:rPr>
                  <w:rFonts w:ascii="MS Gothic" w:eastAsia="MS Gothic" w:hAnsi="MS Gothic" w:cs="MS Gothic" w:hint="eastAsia"/>
                </w:rPr>
                <m:t>-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MS Gothic" w:eastAsia="MS Gothic" w:hAnsi="MS Gothic" w:cs="MS Gothic" w:hint="eastAsia"/>
                </w:rPr>
                <m:t>-</m:t>
              </m:r>
              <m:r>
                <w:rPr>
                  <w:rFonts w:ascii="Cambria Math" w:hAnsi="Cambria Math" w:hint="eastAsia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 w:hint="eastAsia"/>
            </w:rPr>
            <m:t>·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 w:hint="eastAsia"/>
            </w:rPr>
            <m:t>·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</m:d>
        </m:oMath>
      </m:oMathPara>
    </w:p>
    <w:p w:rsidR="00B056C0" w:rsidRPr="00B056C0" w:rsidRDefault="00AB3D74" w:rsidP="00B056C0">
      <w:pPr>
        <w:spacing w:line="360" w:lineRule="auto"/>
        <w:ind w:left="480" w:firstLine="480"/>
        <w:jc w:val="both"/>
        <w:rPr>
          <w:rFonts w:hint="eastAsia"/>
        </w:rPr>
        <w:sectPr w:rsidR="00B056C0" w:rsidRPr="00B056C0" w:rsidSect="00526EB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m:oMathPara>
        <m:oMathParaPr>
          <m:jc m:val="left"/>
        </m:oMathParaPr>
        <m:oMath>
          <m:r>
            <w:rPr>
              <w:rFonts w:ascii="Cambria Math" w:eastAsia="MS Gothic" w:hAnsi="Cambria Math" w:cs="MS Gothic"/>
            </w:rPr>
            <m:t>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1</m:t>
              </m:r>
            </m:num>
            <m:den>
              <m:r>
                <w:rPr>
                  <w:rFonts w:ascii="Cambria Math" w:eastAsia="MS Gothic" w:hAnsi="Cambria Math" w:cs="MS Gothic"/>
                </w:rPr>
                <m:t>s</m:t>
              </m:r>
            </m:den>
          </m:f>
          <m:d>
            <m:dPr>
              <m:ctrlPr>
                <w:rPr>
                  <w:rFonts w:ascii="Cambria Math" w:hAnsi="Cambria Math" w:cs="MS Gothic"/>
                  <w:i/>
                </w:rPr>
              </m:ctrlPr>
            </m:dPr>
            <m:e>
              <m:r>
                <w:rPr>
                  <w:rFonts w:ascii="MS Gothic" w:eastAsia="MS Gothic" w:hAnsi="MS Gothic" w:cs="MS Gothic" w:hint="eastAsia"/>
                </w:rPr>
                <m:t>-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MS Gothic" w:eastAsia="MS Gothic" w:hAnsi="MS Gothic" w:cs="MS Gothic" w:hint="eastAsia"/>
                </w:rPr>
                <m:t>-</m:t>
              </m:r>
              <m:r>
                <w:rPr>
                  <w:rFonts w:ascii="Cambria Math" w:hAnsi="Cambria Math" w:hint="eastAsia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s</m:t>
          </m:r>
        </m:oMath>
      </m:oMathPara>
    </w:p>
    <w:p w:rsidR="00F61778" w:rsidRPr="00F369D9" w:rsidRDefault="00746070" w:rsidP="00B056C0">
      <w:pPr>
        <w:spacing w:line="360" w:lineRule="auto"/>
        <w:ind w:left="480" w:firstLine="480"/>
        <w:jc w:val="both"/>
      </w:pPr>
      <m:oMathPara>
        <m:oMathParaPr>
          <m:jc m:val="left"/>
        </m:oMathParaPr>
        <m:oMath>
          <m:r>
            <w:rPr>
              <w:rFonts w:ascii="Cambria Math" w:eastAsia="MS Gothic" w:hAnsi="Cambria Math" w:cs="MS Gothic"/>
            </w:rPr>
            <m:t>→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Fn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func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func>
            <m:funcPr>
              <m:ctrlPr>
                <w:rPr>
                  <w:rFonts w:ascii="Cambria Math" w:eastAsia="微軟正黑體" w:hAnsi="Cambria Math" w:cs="Tahom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微軟正黑體" w:hAnsi="微軟正黑體" w:cs="微軟正黑體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s</m:t>
              </m:r>
            </m:e>
          </m:func>
          <m:r>
            <w:rPr>
              <w:rFonts w:ascii="Cambria Math" w:eastAsia="微軟正黑體" w:hAnsi="Cambria Math" w:cs="Tahoma"/>
            </w:rPr>
            <m:t>+C</m:t>
          </m:r>
        </m:oMath>
      </m:oMathPara>
    </w:p>
    <w:p w:rsidR="00F61778" w:rsidRPr="00F369D9" w:rsidRDefault="00F61778" w:rsidP="00B056C0">
      <w:pPr>
        <w:spacing w:line="360" w:lineRule="auto"/>
        <w:ind w:left="480" w:firstLine="480"/>
        <w:jc w:val="both"/>
      </w:pPr>
      <m:oMathPara>
        <m:oMathParaPr>
          <m:jc m:val="left"/>
        </m:oMathParaPr>
        <m:oMath>
          <m:r>
            <w:rPr>
              <w:rFonts w:ascii="Cambria Math" w:eastAsia="MS Gothic" w:hAnsi="Cambria Math" w:cs="MS Gothic"/>
            </w:rPr>
            <m:t>→</m:t>
          </m:r>
          <m:r>
            <w:rPr>
              <w:rFonts w:ascii="Cambria Math" w:hAnsi="Cambria Math"/>
              <w:color w:val="FF0000"/>
            </w:rPr>
            <m:t>Fn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s</m:t>
              </m:r>
            </m:e>
          </m:d>
          <m:r>
            <w:rPr>
              <w:rFonts w:ascii="Cambria Math" w:hAnsi="Cambria Math"/>
              <w:color w:val="FF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hAnsi="Cambria Math"/>
                  <w:color w:val="FF0000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n+1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 w:hint="eastAsia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hAnsi="Cambria Math" w:hint="eastAsia"/>
            </w:rPr>
            <m:t>(OK)</m:t>
          </m:r>
        </m:oMath>
      </m:oMathPara>
    </w:p>
    <w:p w:rsidR="00F369D9" w:rsidRDefault="00F369D9" w:rsidP="00F369D9">
      <w:pPr>
        <w:spacing w:line="276" w:lineRule="auto"/>
        <w:jc w:val="both"/>
        <w:sectPr w:rsidR="00F369D9" w:rsidSect="0020778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B0AE4" w:rsidRPr="00F369D9" w:rsidRDefault="009F5EFD" w:rsidP="00F369D9">
      <w:pPr>
        <w:spacing w:line="276" w:lineRule="auto"/>
        <w:jc w:val="both"/>
        <w:rPr>
          <w:rFonts w:ascii="標楷體" w:eastAsia="標楷體" w:hAnsi="標楷體"/>
          <w:b/>
        </w:rPr>
      </w:pPr>
      <m:oMath>
        <m:sSub>
          <m:sSubPr>
            <m:ctrlPr>
              <w:rPr>
                <w:rFonts w:ascii="Cambria Math" w:eastAsia="標楷體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="標楷體" w:hAnsi="Cambria Math"/>
              </w:rPr>
              <m:t>n</m:t>
            </m:r>
          </m:sub>
        </m:sSub>
      </m:oMath>
      <w:r w:rsidR="00526EBE" w:rsidRPr="00F369D9">
        <w:rPr>
          <w:rFonts w:ascii="標楷體" w:eastAsia="標楷體" w:hAnsi="標楷體" w:hint="eastAsia"/>
          <w:b/>
        </w:rPr>
        <w:t>值</w:t>
      </w:r>
      <w:r w:rsidR="00F369D9">
        <w:rPr>
          <w:rFonts w:ascii="標楷體" w:eastAsia="標楷體" w:hAnsi="標楷體" w:hint="eastAsia"/>
          <w:b/>
        </w:rPr>
        <w:t>範例</w:t>
      </w:r>
      <w:r w:rsidR="00AB0AE4" w:rsidRPr="00F369D9">
        <w:rPr>
          <w:rFonts w:ascii="標楷體" w:eastAsia="標楷體" w:hAnsi="標楷體" w:hint="eastAsia"/>
          <w:b/>
        </w:rPr>
        <w:t>:</w:t>
      </w:r>
    </w:p>
    <w:p w:rsidR="00F61778" w:rsidRPr="00F61778" w:rsidRDefault="00F61778" w:rsidP="009F5EFD">
      <w:pPr>
        <w:spacing w:line="276" w:lineRule="auto"/>
        <w:ind w:left="480" w:firstLine="480"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If</m:t>
          </m:r>
          <m:r>
            <w:rPr>
              <w:rFonts w:ascii="Cambria Math" w:eastAsia="標楷體" w:hAnsi="Cambria Math"/>
            </w:rPr>
            <m:t xml:space="preserve"> n=0</m:t>
          </m:r>
          <m:r>
            <w:rPr>
              <w:rFonts w:ascii="Cambria Math" w:eastAsia="標楷體" w:hAnsi="Cambria Math" w:hint="eastAsia"/>
            </w:rPr>
            <m:t>，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k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=1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，因為</m:t>
          </m:r>
          <m:r>
            <m:rPr>
              <m:scr m:val="script"/>
            </m:rPr>
            <w:rPr>
              <w:rFonts w:ascii="Cambria Math" w:eastAsia="標楷體" w:hAnsi="Cambria Math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 w:hint="eastAsia"/>
                </w:rPr>
                <m:t>1</m:t>
              </m:r>
            </m:e>
          </m:d>
          <m: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s</m:t>
              </m:r>
            </m:den>
          </m:f>
        </m:oMath>
      </m:oMathPara>
    </w:p>
    <w:p w:rsidR="00F61778" w:rsidRPr="00715521" w:rsidRDefault="00F61778" w:rsidP="00F369D9">
      <w:pPr>
        <w:spacing w:line="276" w:lineRule="auto"/>
        <w:ind w:left="480" w:firstLine="480"/>
        <w:jc w:val="both"/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If </m:t>
          </m:r>
          <m:r>
            <w:rPr>
              <w:rFonts w:ascii="Cambria Math" w:hAnsi="Cambria Math" w:cstheme="minorHAnsi"/>
            </w:rPr>
            <m:t>n=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，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s</m:t>
              </m:r>
            </m:e>
          </m:d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s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</m:oMath>
      </m:oMathPara>
    </w:p>
    <w:p w:rsidR="00715521" w:rsidRPr="009F5EFD" w:rsidRDefault="009F5EFD" w:rsidP="00FF3179">
      <w:pPr>
        <w:jc w:val="both"/>
        <w:rPr>
          <w:rFonts w:ascii="標楷體" w:eastAsia="標楷體" w:hAnsi="標楷體"/>
          <w:b/>
        </w:rPr>
      </w:pP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k</m:t>
            </m:r>
          </m:e>
          <m:sub>
            <m:f>
              <m:fPr>
                <m:type m:val="skw"/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den>
            </m:f>
          </m:sub>
        </m:sSub>
      </m:oMath>
      <w:r w:rsidRPr="009F5EFD">
        <w:rPr>
          <w:rFonts w:ascii="標楷體" w:eastAsia="標楷體" w:hAnsi="標楷體" w:hint="eastAsia"/>
          <w:b/>
        </w:rPr>
        <w:t>計算如下:</w:t>
      </w:r>
    </w:p>
    <w:p w:rsidR="00715521" w:rsidRPr="00715521" w:rsidRDefault="00E64E07" w:rsidP="00AB0AE4">
      <w:pPr>
        <w:ind w:left="960" w:firstLine="48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  <m:r>
                <w:rPr>
                  <w:rFonts w:ascii="Cambria Math" w:hAnsi="Cambria Math" w:hint="eastAsia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F369D9" w:rsidRPr="00F369D9" w:rsidRDefault="00E64E07" w:rsidP="00F369D9">
      <w:pPr>
        <w:ind w:left="960" w:firstLine="48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  <m:r>
                <w:rPr>
                  <w:rFonts w:ascii="Cambria Math" w:hAnsi="Cambria Math" w:hint="eastAsia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hint="eastAsia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FF000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π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FF0000"/>
                </w:rPr>
                <m:t>2·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s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theme="minorHAnsi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(OK)</m:t>
          </m:r>
        </m:oMath>
      </m:oMathPara>
    </w:p>
    <w:p w:rsidR="00F369D9" w:rsidRPr="00B056C0" w:rsidRDefault="0055620D" w:rsidP="00F369D9">
      <w:pPr>
        <w:widowControl/>
        <w:jc w:val="center"/>
        <w:rPr>
          <w:rFonts w:eastAsia="標楷體" w:cstheme="minorHAnsi"/>
          <w:b/>
          <w:sz w:val="32"/>
        </w:rPr>
      </w:pPr>
      <w:r w:rsidRPr="0055620D">
        <w:rPr>
          <w:rFonts w:ascii="標楷體" w:eastAsia="標楷體" w:hAnsi="標楷體" w:hint="eastAsia"/>
          <w:b/>
          <w:sz w:val="32"/>
        </w:rPr>
        <w:lastRenderedPageBreak/>
        <w:t>法二：</w:t>
      </w:r>
      <m:oMath>
        <m:r>
          <m:rPr>
            <m:sty m:val="b"/>
          </m:rPr>
          <w:rPr>
            <w:rFonts w:ascii="Cambria Math" w:eastAsia="標楷體" w:hAnsi="Cambria Math" w:hint="eastAsia"/>
            <w:sz w:val="32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</w:rPr>
              <m:t>n</m:t>
            </m:r>
          </m:sup>
        </m:sSup>
      </m:oMath>
      <w:r w:rsidR="00F369D9" w:rsidRPr="00F369D9">
        <w:rPr>
          <w:rFonts w:ascii="Calibri" w:eastAsia="新細明體" w:hAnsi="Calibri" w:cs="Times New Roman" w:hint="eastAsia"/>
          <w:b/>
          <w:sz w:val="32"/>
        </w:rPr>
        <w:t xml:space="preserve"> </w:t>
      </w:r>
      <w:r w:rsidR="001A6F2B">
        <w:rPr>
          <w:rFonts w:ascii="標楷體" w:eastAsia="標楷體" w:hAnsi="標楷體" w:cs="Times New Roman" w:hint="eastAsia"/>
          <w:b/>
          <w:sz w:val="32"/>
        </w:rPr>
        <w:t>的拉氏</w:t>
      </w:r>
      <w:r w:rsidR="00F369D9" w:rsidRPr="00F369D9">
        <w:rPr>
          <w:rFonts w:ascii="標楷體" w:eastAsia="標楷體" w:hAnsi="標楷體" w:cs="Times New Roman" w:hint="eastAsia"/>
          <w:b/>
          <w:sz w:val="32"/>
        </w:rPr>
        <w:t>轉換</w:t>
      </w:r>
      <w:r>
        <w:rPr>
          <w:rFonts w:ascii="標楷體" w:eastAsia="標楷體" w:hAnsi="標楷體" w:cs="Times New Roman" w:hint="eastAsia"/>
          <w:b/>
          <w:sz w:val="32"/>
        </w:rPr>
        <w:t>表 (數學歸納法)</w:t>
      </w:r>
      <w:r w:rsidR="00B056C0" w:rsidRPr="00B056C0">
        <w:rPr>
          <w:rFonts w:ascii="標楷體" w:eastAsia="標楷體" w:hAnsi="標楷體" w:hint="eastAsia"/>
          <w:b/>
          <w:sz w:val="32"/>
        </w:rPr>
        <w:t xml:space="preserve"> </w:t>
      </w:r>
      <w:r w:rsidR="00B056C0" w:rsidRPr="00B056C0">
        <w:rPr>
          <w:rFonts w:eastAsia="標楷體" w:cstheme="minorHAnsi"/>
          <w:b/>
          <w:sz w:val="32"/>
        </w:rPr>
        <w:t>July. 06,</w:t>
      </w:r>
      <w:r w:rsidR="001A6F2B">
        <w:rPr>
          <w:rFonts w:eastAsia="標楷體" w:cstheme="minorHAnsi" w:hint="eastAsia"/>
          <w:b/>
          <w:sz w:val="32"/>
        </w:rPr>
        <w:t xml:space="preserve"> </w:t>
      </w:r>
      <w:r w:rsidR="00B056C0" w:rsidRPr="00B056C0">
        <w:rPr>
          <w:rFonts w:eastAsia="標楷體" w:cstheme="minorHAnsi"/>
          <w:b/>
          <w:sz w:val="32"/>
        </w:rPr>
        <w:t>2021</w:t>
      </w:r>
    </w:p>
    <w:p w:rsidR="00F369D9" w:rsidRPr="00F369D9" w:rsidRDefault="00F369D9" w:rsidP="00F369D9">
      <w:pPr>
        <w:widowControl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6EBE" w:rsidRPr="00FF3179" w:rsidTr="00F369D9">
        <w:trPr>
          <w:trHeight w:val="789"/>
        </w:trPr>
        <w:tc>
          <w:tcPr>
            <w:tcW w:w="4148" w:type="dxa"/>
            <w:vAlign w:val="center"/>
          </w:tcPr>
          <w:p w:rsidR="00526EBE" w:rsidRPr="00FF3179" w:rsidRDefault="00526EBE" w:rsidP="00553997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1</m:t>
                </m:r>
              </m:oMath>
            </m:oMathPara>
          </w:p>
        </w:tc>
        <w:tc>
          <w:tcPr>
            <w:tcW w:w="4148" w:type="dxa"/>
            <w:vAlign w:val="center"/>
          </w:tcPr>
          <w:p w:rsidR="00526EBE" w:rsidRPr="00FF3179" w:rsidRDefault="00E64E07" w:rsidP="0055399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</w:tr>
      <w:tr w:rsidR="00526EBE" w:rsidRPr="00FF3179" w:rsidTr="00F369D9">
        <w:trPr>
          <w:trHeight w:val="789"/>
        </w:trPr>
        <w:tc>
          <w:tcPr>
            <w:tcW w:w="4148" w:type="dxa"/>
            <w:vAlign w:val="center"/>
          </w:tcPr>
          <w:p w:rsidR="00526EBE" w:rsidRPr="00FF3179" w:rsidRDefault="00526EBE" w:rsidP="00553997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t</m:t>
                </m:r>
              </m:oMath>
            </m:oMathPara>
          </w:p>
        </w:tc>
        <w:tc>
          <w:tcPr>
            <w:tcW w:w="4148" w:type="dxa"/>
            <w:vAlign w:val="center"/>
          </w:tcPr>
          <w:p w:rsidR="00526EBE" w:rsidRDefault="00E64E07" w:rsidP="00553997">
            <w:pPr>
              <w:jc w:val="center"/>
              <w:rPr>
                <w:rFonts w:ascii="Calibri" w:eastAsia="新細明體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 w:hint="eastAsi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26EBE" w:rsidRPr="00FF3179" w:rsidTr="00F369D9">
        <w:trPr>
          <w:trHeight w:val="789"/>
        </w:trPr>
        <w:tc>
          <w:tcPr>
            <w:tcW w:w="4148" w:type="dxa"/>
            <w:vAlign w:val="center"/>
          </w:tcPr>
          <w:p w:rsidR="00526EBE" w:rsidRDefault="00E64E07" w:rsidP="0055399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526EBE" w:rsidRPr="00F8195F" w:rsidRDefault="00E64E07" w:rsidP="00A356F3">
            <w:pPr>
              <w:jc w:val="center"/>
              <w:rPr>
                <w:rFonts w:ascii="Calibri" w:eastAsia="新細明體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 w:hint="eastAsia"/>
                      </w:rPr>
                      <m:t>·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26EBE" w:rsidRPr="00FF3179" w:rsidTr="00F369D9">
        <w:trPr>
          <w:trHeight w:val="789"/>
        </w:trPr>
        <w:tc>
          <w:tcPr>
            <w:tcW w:w="4148" w:type="dxa"/>
            <w:vAlign w:val="center"/>
          </w:tcPr>
          <w:p w:rsidR="00526EBE" w:rsidRDefault="00E64E07" w:rsidP="0055399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526EBE" w:rsidRPr="00F8195F" w:rsidRDefault="00E64E07" w:rsidP="00553997">
            <w:pPr>
              <w:jc w:val="center"/>
              <w:rPr>
                <w:rFonts w:ascii="Calibri" w:eastAsia="新細明體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 w:hint="eastAsia"/>
                      </w:rPr>
                      <m:t>·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 w:hint="eastAsia"/>
                      </w:rPr>
                      <m:t>·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526EBE" w:rsidRPr="00FF3179" w:rsidTr="00F369D9">
        <w:trPr>
          <w:cantSplit/>
          <w:trHeight w:val="789"/>
        </w:trPr>
        <w:tc>
          <w:tcPr>
            <w:tcW w:w="4148" w:type="dxa"/>
            <w:textDirection w:val="tbRlV"/>
            <w:vAlign w:val="center"/>
          </w:tcPr>
          <w:p w:rsidR="00526EBE" w:rsidRDefault="009F5EFD" w:rsidP="00526EBE">
            <w:pPr>
              <w:ind w:left="113" w:right="113"/>
              <w:jc w:val="center"/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BC36DC" wp14:editId="6B9171A2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1102360</wp:posOffset>
                      </wp:positionV>
                      <wp:extent cx="501015" cy="314325"/>
                      <wp:effectExtent l="0" t="0" r="13335" b="2857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EFD" w:rsidRPr="00B056C0" w:rsidRDefault="009F5EFD" w:rsidP="009F5EFD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通式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C36DC" id="文字方塊 16" o:spid="_x0000_s1029" type="#_x0000_t202" style="position:absolute;left:0;text-align:left;margin-left:-90.5pt;margin-top:86.8pt;width:39.4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" fillcolor="white [3201]" strokecolor="#5b9bd5 [3204]" strokeweight="1pt">
                      <v:textbox>
                        <w:txbxContent>
                          <w:p w:rsidR="009F5EFD" w:rsidRPr="00B056C0" w:rsidRDefault="009F5EFD" w:rsidP="009F5EF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EBE">
              <w:t>…</w:t>
            </w:r>
          </w:p>
        </w:tc>
        <w:tc>
          <w:tcPr>
            <w:tcW w:w="4148" w:type="dxa"/>
            <w:textDirection w:val="tbRlV"/>
            <w:vAlign w:val="center"/>
          </w:tcPr>
          <w:p w:rsidR="00526EBE" w:rsidRPr="00F8195F" w:rsidRDefault="00526EBE" w:rsidP="00526EBE">
            <w:pPr>
              <w:ind w:left="113" w:right="113"/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t>…</w:t>
            </w:r>
          </w:p>
        </w:tc>
      </w:tr>
      <w:tr w:rsidR="00526EBE" w:rsidRPr="00FF3179" w:rsidTr="00F369D9">
        <w:trPr>
          <w:trHeight w:val="789"/>
        </w:trPr>
        <w:tc>
          <w:tcPr>
            <w:tcW w:w="4148" w:type="dxa"/>
            <w:vAlign w:val="center"/>
          </w:tcPr>
          <w:p w:rsidR="00526EBE" w:rsidRDefault="00E64E07" w:rsidP="00526EBE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526EBE" w:rsidRPr="00F8195F" w:rsidRDefault="00E64E07" w:rsidP="00A356F3">
            <w:pPr>
              <w:jc w:val="center"/>
              <w:rPr>
                <w:rFonts w:ascii="Calibri" w:eastAsia="新細明體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 w:hint="eastAsia"/>
                          </w:rPr>
                          <m:t>+1</m:t>
                        </m:r>
                      </m:sup>
                    </m:sSup>
                  </m:den>
                </m:f>
              </m:oMath>
            </m:oMathPara>
          </w:p>
        </w:tc>
      </w:tr>
      <w:tr w:rsidR="00457AC0" w:rsidRPr="00FF3179" w:rsidTr="00F369D9">
        <w:trPr>
          <w:trHeight w:val="789"/>
        </w:trPr>
        <w:tc>
          <w:tcPr>
            <w:tcW w:w="4148" w:type="dxa"/>
            <w:vAlign w:val="center"/>
          </w:tcPr>
          <w:p w:rsidR="00457AC0" w:rsidRDefault="00457AC0" w:rsidP="00526EBE">
            <w:pPr>
              <w:jc w:val="center"/>
              <w:rPr>
                <w:rFonts w:ascii="Calibri" w:eastAsia="新細明體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148" w:type="dxa"/>
            <w:vAlign w:val="center"/>
          </w:tcPr>
          <w:p w:rsidR="00457AC0" w:rsidRPr="007C03DF" w:rsidRDefault="00457AC0" w:rsidP="00A356F3">
            <w:pPr>
              <w:jc w:val="center"/>
              <w:rPr>
                <w:rFonts w:ascii="Calibri" w:eastAsia="新細明體" w:hAnsi="Calibri" w:cs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n+1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 w:hint="eastAsia"/>
                          </w:rPr>
                          <m:t>+1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77664F" w:rsidRDefault="0077664F" w:rsidP="00526EBE">
      <w:pPr>
        <w:jc w:val="both"/>
      </w:pPr>
    </w:p>
    <w:p w:rsidR="0077664F" w:rsidRPr="00F369D9" w:rsidRDefault="00E64E07" w:rsidP="00F369D9">
      <w:pPr>
        <w:jc w:val="both"/>
      </w:pPr>
      <m:oMathPara>
        <m:oMath>
          <m:sSup>
            <m:sSupPr>
              <m:ctrlPr>
                <w:rPr>
                  <w:rFonts w:ascii="Cambria Math" w:eastAsia="標楷體" w:hAnsi="Cambria Math"/>
                  <w:b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</w:rPr>
                <m:t>n</m:t>
              </m:r>
            </m:sup>
          </m:sSup>
          <m:r>
            <m:rPr>
              <m:sty m:val="b"/>
            </m:rPr>
            <w:rPr>
              <w:rFonts w:ascii="Cambria Math" w:eastAsia="標楷體" w:hAnsi="Cambria Math" w:hint="eastAsia"/>
              <w:sz w:val="32"/>
            </w:rPr>
            <m:t>會了，那</m:t>
          </m:r>
          <m:sSup>
            <m:sSupPr>
              <m:ctrlPr>
                <w:rPr>
                  <w:rFonts w:ascii="Cambria Math" w:eastAsia="標楷體" w:hAnsi="Cambria Math"/>
                  <w:b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</w:rPr>
                <m:t>t</m:t>
              </m:r>
            </m:e>
            <m:sup>
              <m:f>
                <m:fPr>
                  <m:type m:val="skw"/>
                  <m:ctrlPr>
                    <w:rPr>
                      <w:rFonts w:ascii="Cambria Math" w:eastAsia="標楷體" w:hAnsi="Cambria Math"/>
                      <w:b/>
                      <w:i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sz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sz w:val="32"/>
                    </w:rPr>
                    <m:t>2</m:t>
                  </m:r>
                </m:den>
              </m:f>
            </m:sup>
          </m:sSup>
          <m:r>
            <m:rPr>
              <m:sty m:val="b"/>
            </m:rPr>
            <w:rPr>
              <w:rFonts w:ascii="Cambria Math" w:eastAsia="標楷體" w:hAnsi="Cambria Math" w:hint="eastAsia"/>
              <w:sz w:val="32"/>
            </w:rPr>
            <m:t>怎麼辦？</m:t>
          </m:r>
        </m:oMath>
      </m:oMathPara>
      <w:bookmarkStart w:id="0" w:name="_GoBack"/>
      <w:bookmarkEnd w:id="0"/>
    </w:p>
    <w:p w:rsidR="00457AC0" w:rsidRDefault="00457AC0" w:rsidP="0055620D">
      <w:pPr>
        <w:jc w:val="both"/>
        <w:rPr>
          <w:color w:val="FF0000"/>
        </w:rPr>
      </w:pPr>
    </w:p>
    <w:p w:rsidR="00457AC0" w:rsidRPr="00457AC0" w:rsidRDefault="00457AC0" w:rsidP="00457AC0">
      <w:pPr>
        <w:jc w:val="both"/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H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int: Gamma function: </m:t>
          </m:r>
          <m:r>
            <w:rPr>
              <w:rFonts w:ascii="Cambria Math" w:hAnsi="Cambria Math"/>
              <w:color w:val="FF0000"/>
            </w:rPr>
            <m:t>Γ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n+1</m:t>
              </m:r>
            </m:e>
          </m:d>
          <m:r>
            <w:rPr>
              <w:rFonts w:ascii="Cambria Math" w:hAnsi="Cambria Math"/>
              <w:color w:val="FF0000"/>
            </w:rPr>
            <m:t>=n!</m:t>
          </m:r>
        </m:oMath>
      </m:oMathPara>
    </w:p>
    <w:p w:rsidR="00457AC0" w:rsidRPr="0055620D" w:rsidRDefault="00457AC0" w:rsidP="0055620D">
      <w:pPr>
        <w:jc w:val="both"/>
        <w:rPr>
          <w:rFonts w:hint="eastAsia"/>
          <w:color w:val="FF0000"/>
        </w:rPr>
      </w:pPr>
    </w:p>
    <w:p w:rsidR="00F369D9" w:rsidRDefault="00F369D9" w:rsidP="00F369D9">
      <w:pPr>
        <w:jc w:val="both"/>
        <w:rPr>
          <w:rFonts w:ascii="標楷體" w:eastAsia="標楷體" w:hAnsi="標楷體"/>
          <w:b/>
        </w:rPr>
      </w:pPr>
      <w:r w:rsidRPr="00F369D9">
        <w:rPr>
          <w:rFonts w:ascii="標楷體" w:eastAsia="標楷體" w:hAnsi="標楷體" w:hint="eastAsia"/>
          <w:b/>
        </w:rPr>
        <w:t>已知</w:t>
      </w:r>
      <w:r w:rsidR="003179E0">
        <w:rPr>
          <w:rFonts w:ascii="標楷體" w:eastAsia="標楷體" w:hAnsi="標楷體" w:hint="eastAsia"/>
          <w:b/>
        </w:rPr>
        <w:t>:</w:t>
      </w:r>
    </w:p>
    <w:p w:rsidR="003179E0" w:rsidRPr="00F369D9" w:rsidRDefault="003179E0" w:rsidP="00F369D9">
      <w:pPr>
        <w:jc w:val="both"/>
        <w:rPr>
          <w:rFonts w:ascii="標楷體" w:eastAsia="標楷體" w:hAnsi="標楷體"/>
          <w:b/>
        </w:rPr>
        <w:sectPr w:rsidR="003179E0" w:rsidRPr="00F369D9" w:rsidSect="00526EB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179E0" w:rsidRPr="003179E0" w:rsidRDefault="00F369D9" w:rsidP="003179E0">
      <w:pPr>
        <w:ind w:left="960" w:firstLine="480"/>
        <w:jc w:val="both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 w:cs="MS Gothic" w:hint="eastAsia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F369D9" w:rsidRPr="00F369D9" w:rsidRDefault="00E64E07" w:rsidP="003179E0">
      <w:pPr>
        <w:ind w:left="960" w:firstLine="48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 w:cs="MS Gothic" w:hint="eastAsia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F369D9" w:rsidRDefault="00F369D9" w:rsidP="00F369D9">
      <w:pPr>
        <w:jc w:val="both"/>
        <w:sectPr w:rsidR="00F369D9" w:rsidSect="003179E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3179E0" w:rsidRDefault="003179E0" w:rsidP="003179E0">
      <w:pPr>
        <w:jc w:val="both"/>
        <w:rPr>
          <w:color w:val="FF0000"/>
        </w:rPr>
      </w:pPr>
    </w:p>
    <w:p w:rsidR="00F369D9" w:rsidRPr="003179E0" w:rsidRDefault="00E64E07" w:rsidP="003179E0">
      <w:pPr>
        <w:jc w:val="both"/>
        <w:rPr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→G</m:t>
              </m:r>
            </m:e>
            <m:sub>
              <m:r>
                <w:rPr>
                  <w:rFonts w:ascii="Cambria Math" w:hAnsi="Cambria Math"/>
                  <w:color w:val="FF0000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</w:rPr>
            <m:t>=Γ</m:t>
          </m:r>
          <m:d>
            <m:dPr>
              <m:ctrlPr>
                <w:rPr>
                  <w:rFonts w:ascii="Cambria Math" w:hAnsi="Cambria Math"/>
                  <w:color w:val="FF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color w:val="FF0000"/>
                </w:rPr>
              </m:ctrlPr>
            </m:naryPr>
            <m:sub>
              <m:r>
                <w:rPr>
                  <w:rFonts w:ascii="Cambria Math" w:hAnsi="Cambria Math" w:cs="MS Gothic" w:hint="eastAsia"/>
                  <w:color w:val="FF0000"/>
                </w:rPr>
                <m:t>0</m:t>
              </m:r>
            </m:sub>
            <m:sup>
              <m:r>
                <w:rPr>
                  <w:rFonts w:ascii="Cambria Math" w:hAnsi="Cambria Math"/>
                  <w:color w:val="FF000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</m:oMath>
      </m:oMathPara>
    </w:p>
    <w:p w:rsidR="00A356F3" w:rsidRPr="00A356F3" w:rsidRDefault="00A356F3">
      <w:pPr>
        <w:widowControl/>
        <w:rPr>
          <w:rFonts w:ascii="標楷體" w:eastAsia="標楷體" w:hAnsi="標楷體"/>
          <w:b/>
        </w:rPr>
      </w:pPr>
      <w:r w:rsidRPr="00A356F3">
        <w:rPr>
          <w:rFonts w:ascii="標楷體" w:eastAsia="標楷體" w:hAnsi="標楷體" w:hint="eastAsia"/>
          <w:b/>
        </w:rPr>
        <w:t>則:</w:t>
      </w:r>
    </w:p>
    <w:p w:rsidR="00A356F3" w:rsidRPr="003179E0" w:rsidRDefault="00A356F3" w:rsidP="00A356F3">
      <w:pPr>
        <w:ind w:left="960" w:firstLine="480"/>
        <w:jc w:val="both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cr m:val="script"/>
              <m:sty m:val="p"/>
            </m:rPr>
            <w:rPr>
              <w:rFonts w:ascii="Cambria Math" w:hAnsi="Cambria Math"/>
            </w:rPr>
            <m:t>→L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hint="eastAsia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 w:hint="eastAsia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 w:cs="MS Gothic" w:hint="eastAsia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hint="eastAsia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 w:hint="eastAsia"/>
                        </w:rPr>
                        <m:t>+1)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dt</m:t>
                  </m:r>
                </m:e>
              </m:nary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</m:den>
          </m:f>
        </m:oMath>
      </m:oMathPara>
    </w:p>
    <w:p w:rsidR="00A356F3" w:rsidRDefault="00A356F3">
      <w:pPr>
        <w:widowControl/>
      </w:pPr>
    </w:p>
    <w:p w:rsidR="00A356F3" w:rsidRPr="00A356F3" w:rsidRDefault="00A356F3" w:rsidP="00A356F3">
      <w:pPr>
        <w:widowControl/>
        <w:ind w:left="960" w:firstLine="480"/>
      </w:pPr>
      <m:oMathPara>
        <m:oMathParaPr>
          <m:jc m:val="left"/>
        </m:oMathParaPr>
        <m:oMath>
          <m:r>
            <m:rPr>
              <m:scr m:val="script"/>
              <m:sty m:val="p"/>
            </m:rPr>
            <w:rPr>
              <w:rFonts w:ascii="Cambria Math" w:eastAsia="標楷體" w:hAnsi="Cambria Math"/>
            </w:rPr>
            <m:t>→L</m:t>
          </m:r>
          <m:d>
            <m:dPr>
              <m:begChr m:val="{"/>
              <m:endChr m:val="}"/>
              <m:ctrlPr>
                <w:rPr>
                  <w:rFonts w:ascii="Cambria Math" w:eastAsia="標楷體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t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hint="eastAsi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標楷體" w:hAnsi="Cambria Math" w:hint="eastAsia"/>
                        </w:rPr>
                        <m:t>2</m:t>
                      </m:r>
                    </m:den>
                  </m:f>
                </m:sup>
              </m:sSup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 w:hint="eastAsia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eastAsia="標楷體" w:hAnsi="Cambria Math"/>
                    </w:rPr>
                  </m:ctrlPr>
                </m:naryPr>
                <m:sub>
                  <m:r>
                    <w:rPr>
                      <w:rFonts w:ascii="Cambria Math" w:eastAsia="標楷體" w:hAnsi="Cambria Math" w:cs="MS Gothic" w:hint="eastAsia"/>
                    </w:rPr>
                    <m:t>0</m:t>
                  </m:r>
                </m:sub>
                <m:sup>
                  <m:r>
                    <w:rPr>
                      <w:rFonts w:ascii="Cambria Math" w:eastAsia="標楷體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t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hint="eastAsi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 w:hint="eastAsia"/>
                            </w:rPr>
                            <m:t>2</m:t>
                          </m:r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-t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dt</m:t>
                  </m:r>
                </m:e>
              </m:nary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s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hint="eastAsi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標楷體" w:hAnsi="Cambria Math" w:hint="eastAsia"/>
                        </w:rPr>
                        <m:t>2</m:t>
                      </m:r>
                    </m:den>
                  </m:f>
                </m:sup>
              </m:sSup>
            </m:den>
          </m:f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FF000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π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FF0000"/>
                </w:rPr>
                <m:t>2·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s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den>
                  </m:f>
                </m:sup>
              </m:sSup>
            </m:den>
          </m:f>
          <m:r>
            <m:rPr>
              <m:sty m:val="p"/>
            </m:rPr>
            <w:rPr>
              <w:rFonts w:ascii="Cambria Math" w:hAnsi="Cambria Math" w:hint="eastAsia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(OK)</m:t>
          </m:r>
        </m:oMath>
      </m:oMathPara>
    </w:p>
    <w:sectPr w:rsidR="00A356F3" w:rsidRPr="00A356F3" w:rsidSect="00526EB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07" w:rsidRDefault="00E64E07" w:rsidP="00F369D9">
      <w:r>
        <w:separator/>
      </w:r>
    </w:p>
  </w:endnote>
  <w:endnote w:type="continuationSeparator" w:id="0">
    <w:p w:rsidR="00E64E07" w:rsidRDefault="00E64E07" w:rsidP="00F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3D" w:rsidRPr="00E71F3D" w:rsidRDefault="00E71F3D" w:rsidP="00E71F3D">
    <w:pPr>
      <w:pStyle w:val="a8"/>
      <w:wordWrap w:val="0"/>
      <w:jc w:val="right"/>
      <w:rPr>
        <w:color w:val="1F4E79" w:themeColor="accent1" w:themeShade="80"/>
      </w:rPr>
    </w:pPr>
    <w:r w:rsidRPr="00E71F3D">
      <w:rPr>
        <w:rFonts w:hint="eastAsia"/>
        <w:color w:val="1F4E79" w:themeColor="accent1" w:themeShade="80"/>
      </w:rPr>
      <w:t>Fi</w:t>
    </w:r>
    <w:r w:rsidRPr="00E71F3D">
      <w:rPr>
        <w:color w:val="1F4E79" w:themeColor="accent1" w:themeShade="80"/>
      </w:rPr>
      <w:t>le Name: t^n-LaplaceTransform2021.docx</w:t>
    </w:r>
    <w:r w:rsidR="00457AC0">
      <w:rPr>
        <w:rFonts w:cstheme="minorHAnsi"/>
        <w:color w:val="1F4E79" w:themeColor="accent1" w:themeShade="80"/>
      </w:rPr>
      <w:t xml:space="preserve"> </w:t>
    </w:r>
    <w:r w:rsidRPr="00E71F3D">
      <w:rPr>
        <w:rFonts w:cstheme="minorHAnsi"/>
        <w:color w:val="1F4E79" w:themeColor="accent1" w:themeShade="80"/>
      </w:rPr>
      <w:t xml:space="preserve">Made by: </w:t>
    </w:r>
    <w:proofErr w:type="gramStart"/>
    <w:r w:rsidRPr="00E71F3D">
      <w:rPr>
        <w:rFonts w:ascii="標楷體" w:eastAsia="標楷體" w:hAnsi="標楷體" w:hint="eastAsia"/>
        <w:color w:val="1F4E79" w:themeColor="accent1" w:themeShade="80"/>
      </w:rPr>
      <w:t>政軒、庭安</w:t>
    </w:r>
    <w:r w:rsidR="00457AC0">
      <w:rPr>
        <w:rFonts w:ascii="標楷體" w:eastAsia="標楷體" w:hAnsi="標楷體" w:hint="eastAsia"/>
        <w:color w:val="1F4E79" w:themeColor="accent1" w:themeShade="80"/>
      </w:rPr>
      <w:t>、彥廷</w:t>
    </w:r>
    <w:proofErr w:type="gramEnd"/>
    <w:r w:rsidR="00457AC0">
      <w:rPr>
        <w:rFonts w:ascii="標楷體" w:eastAsia="標楷體" w:hAnsi="標楷體" w:hint="eastAsia"/>
        <w:color w:val="1F4E79" w:themeColor="accent1" w:themeShade="80"/>
      </w:rPr>
      <w:t>、路加</w:t>
    </w:r>
    <w:r w:rsidRPr="00E71F3D">
      <w:rPr>
        <w:rFonts w:eastAsia="標楷體" w:cstheme="minorHAnsi"/>
        <w:color w:val="1F4E79" w:themeColor="accent1" w:themeShade="80"/>
      </w:rPr>
      <w:t xml:space="preserve"> 07/06/2021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07" w:rsidRDefault="00E64E07" w:rsidP="00F369D9">
      <w:r>
        <w:separator/>
      </w:r>
    </w:p>
  </w:footnote>
  <w:footnote w:type="continuationSeparator" w:id="0">
    <w:p w:rsidR="00E64E07" w:rsidRDefault="00E64E07" w:rsidP="00F3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A2"/>
    <w:rsid w:val="000023FF"/>
    <w:rsid w:val="00061576"/>
    <w:rsid w:val="001A6F2B"/>
    <w:rsid w:val="001B58D4"/>
    <w:rsid w:val="001F5673"/>
    <w:rsid w:val="0020778F"/>
    <w:rsid w:val="00216771"/>
    <w:rsid w:val="003131FF"/>
    <w:rsid w:val="003179E0"/>
    <w:rsid w:val="00441BF7"/>
    <w:rsid w:val="00457AC0"/>
    <w:rsid w:val="00526EBE"/>
    <w:rsid w:val="00553997"/>
    <w:rsid w:val="0055620D"/>
    <w:rsid w:val="0066444C"/>
    <w:rsid w:val="006C6DBE"/>
    <w:rsid w:val="00715521"/>
    <w:rsid w:val="00746070"/>
    <w:rsid w:val="0077664F"/>
    <w:rsid w:val="007C03DF"/>
    <w:rsid w:val="008C20A2"/>
    <w:rsid w:val="00940499"/>
    <w:rsid w:val="009F5EFD"/>
    <w:rsid w:val="00A356F3"/>
    <w:rsid w:val="00AB0AE4"/>
    <w:rsid w:val="00AB3D74"/>
    <w:rsid w:val="00AC1F3C"/>
    <w:rsid w:val="00B056C0"/>
    <w:rsid w:val="00E64E07"/>
    <w:rsid w:val="00E71F3D"/>
    <w:rsid w:val="00F369D9"/>
    <w:rsid w:val="00F61778"/>
    <w:rsid w:val="00FB0BEA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F03D3"/>
  <w15:chartTrackingRefBased/>
  <w15:docId w15:val="{CC32D04D-45B9-4D1F-B968-24BC4EF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3179"/>
    <w:rPr>
      <w:color w:val="808080"/>
    </w:rPr>
  </w:style>
  <w:style w:type="table" w:styleId="a4">
    <w:name w:val="Table Grid"/>
    <w:basedOn w:val="a1"/>
    <w:uiPriority w:val="39"/>
    <w:rsid w:val="00FF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F317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B3D7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AB3D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Grid Table 2"/>
    <w:basedOn w:val="a1"/>
    <w:uiPriority w:val="47"/>
    <w:rsid w:val="00AB3D7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AB3D7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List Table 3"/>
    <w:basedOn w:val="a1"/>
    <w:uiPriority w:val="48"/>
    <w:rsid w:val="00AB3D7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10">
    <w:name w:val="List Table 1 Light"/>
    <w:basedOn w:val="a1"/>
    <w:uiPriority w:val="46"/>
    <w:rsid w:val="00AB3D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List Table 2"/>
    <w:basedOn w:val="a1"/>
    <w:uiPriority w:val="47"/>
    <w:rsid w:val="00AB3D7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5">
    <w:name w:val="Grid Table Light"/>
    <w:basedOn w:val="a1"/>
    <w:uiPriority w:val="40"/>
    <w:rsid w:val="00AB3D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AB3D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AB3D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AB3D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AB3D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AB3D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F36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69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6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69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0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乙玲 黃</dc:creator>
  <cp:keywords/>
  <dc:description/>
  <cp:lastModifiedBy>乙玲 黃</cp:lastModifiedBy>
  <cp:revision>11</cp:revision>
  <cp:lastPrinted>2021-07-06T09:26:00Z</cp:lastPrinted>
  <dcterms:created xsi:type="dcterms:W3CDTF">2021-07-02T09:56:00Z</dcterms:created>
  <dcterms:modified xsi:type="dcterms:W3CDTF">2021-07-06T09:52:00Z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